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2F" w:rsidRPr="00112C2F" w:rsidRDefault="00112C2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12C2F">
        <w:rPr>
          <w:rFonts w:ascii="Times New Roman" w:hAnsi="Times New Roman" w:cs="Times New Roman"/>
          <w:sz w:val="24"/>
          <w:szCs w:val="24"/>
        </w:rPr>
        <w:br/>
      </w:r>
    </w:p>
    <w:p w:rsidR="00112C2F" w:rsidRPr="00112C2F" w:rsidRDefault="00112C2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АДМИНИСТРАЦИЯ ПЕТРОПАВЛОВСК-КАМЧАТСКОГО ГОРОДСКОГО ОКРУГА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от 27 июня 2018 г. N 1332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АКТОВ,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РАЗРАБАТЫВАЕМЫХ АДМИНИСТРАЦИЕЙ ПЕТРОПАВЛОВСК-КАМЧАТСКОГО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ГРУППАМИ, ЭКСПЕРТИЗЫ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РАЗРАБОТАННЫХ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2C2F" w:rsidRPr="00112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Петропавловск-Камчатского городского округа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12.10.2018 </w:t>
            </w:r>
            <w:hyperlink r:id="rId5" w:history="1">
              <w:r w:rsidRPr="00112C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2073</w:t>
              </w:r>
            </w:hyperlink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30.04.2019 </w:t>
            </w:r>
            <w:hyperlink r:id="rId6" w:history="1">
              <w:r w:rsidRPr="00112C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918</w:t>
              </w:r>
            </w:hyperlink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26.06.2019 </w:t>
            </w:r>
            <w:hyperlink r:id="rId7" w:history="1">
              <w:r w:rsidRPr="00112C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1316</w:t>
              </w:r>
            </w:hyperlink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Камчатского края от 23.09.2014 N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крае", </w:t>
      </w:r>
      <w:hyperlink r:id="rId9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принимая во внимание </w:t>
      </w:r>
      <w:hyperlink r:id="rId1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в Камчатском крае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утвержденные Приказом Агентства инвестиций и предпринимательства Камчатского края от 31.01.2017 N 18-п,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6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 и рабочими группами, экспертизы муниципальных нормативных правовых актов, разработанных администрацией Петропавловск-Камчатского городского округа и рабочими группами, согласно приложению.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1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12.10.2018 N 2073)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2.1 </w:t>
      </w:r>
      <w:hyperlink r:id="rId12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>26.11.2015 N 2648 "Об утверждении порядка проведения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2.2 </w:t>
      </w:r>
      <w:hyperlink r:id="rId13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20.01.2016 N 53 "О внесении изменений в Постановление администрации Петропавловск-Камчатского городского округа от 26.11.2015 N 2648 "Об утверждении Порядка проведения оценки регулирующего воздействия проектов муниципальных нормативных правовых актов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2.3 </w:t>
      </w:r>
      <w:hyperlink r:id="rId14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02.02.2017 N 150 "О внесении изменений в Постановление администрации Петропавловск-Камчатского городского округа от 26.11.2015 N 2648 "Об утверждении Порядка проведения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2.4 </w:t>
      </w:r>
      <w:hyperlink r:id="rId15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2.5 </w:t>
      </w:r>
      <w:hyperlink r:id="rId16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17.02.2015 N 304 "О внесении изменений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Петропавловск-Камчатского городского округа";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2.6 </w:t>
      </w:r>
      <w:hyperlink r:id="rId17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>05.06.2015 N 1382 "О внесении изменений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2.7 </w:t>
      </w:r>
      <w:hyperlink r:id="rId18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23.12.2015 N 2814 "О внесении изменений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2.8 </w:t>
      </w:r>
      <w:hyperlink r:id="rId19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27.01.2016 N 73 "О внесении изменения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2.9 </w:t>
      </w:r>
      <w:hyperlink r:id="rId2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25.03.2016 N 396 "О внесении изменений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2.10 </w:t>
      </w:r>
      <w:hyperlink r:id="rId21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25.08.2016 N 1602 "О внесении изменений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2.11 </w:t>
      </w:r>
      <w:hyperlink r:id="rId22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14.09.2016 N 1777 "О внесении изменения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2.12 </w:t>
      </w:r>
      <w:hyperlink r:id="rId23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07.02.2017 N 170 "О внесении изменений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2.13 </w:t>
      </w:r>
      <w:hyperlink r:id="rId24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21.07.2017 N 1770 "О внесении изменений в Постановление администрации Петропавловск-Камчатского городского округа от 21.01.2015 N 95 "О Комиссии по проведению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деятельности".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заместителя главы администрации Петропавловск-Камчатского городского округа - начальника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>Управления экономического развития и имущественных отношений администрации Петропавловск-Камчатского городского округа.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5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Администрации Петропавловск-Камчатского городского округа от 12.10.2018 N 2073)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Глава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В.Ю.ИВАНЕНКО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от 27.06.2018 N 1332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112C2F">
        <w:rPr>
          <w:rFonts w:ascii="Times New Roman" w:hAnsi="Times New Roman" w:cs="Times New Roman"/>
          <w:sz w:val="24"/>
          <w:szCs w:val="24"/>
        </w:rPr>
        <w:t>ПОРЯДОК ПРОВЕДЕНИЯ ОЦЕНКИ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РЕГУЛИРУЮЩЕГО ВОЗДЕЙСТВИЯ ПРОЕКТОВ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РАЗРАБАТЫВАЕМЫХ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 ГОРОДСКОГО ОКРУГА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 НОРМАТИВНЫХ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РАЗРАБОТАННЫХ АДМИНИСТРАЦИЕЙ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</w:t>
      </w:r>
    </w:p>
    <w:p w:rsidR="00112C2F" w:rsidRPr="00112C2F" w:rsidRDefault="00112C2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2C2F" w:rsidRPr="00112C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" w:history="1">
              <w:r w:rsidRPr="00112C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Петропавловск-Камчатского городского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округа от 26.06.2019 N 1316)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1.1. Настоящий Порядок проведения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 и рабочими группами, экспертизы муниципальных нормативных правовых актов, разработанных администрацией Петропавловск-Камчатского городского округа и рабочими группами (далее - Порядок), регулирует проведение: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1.1.1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 и рабочими группами, и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воздействия);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1.1.2 экспертизы муниципальных нормативных правовых актов, разработанных администрацией Петропавловск-Камчатского городского округа и рабочими группами, затрагивающих вопросы осуществления предпринимательской и инвестиционной деятельности (далее - экспертиза нормативных правовых актов).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1.2. Оценка регулирующего воздействия не проводится в отношении: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1.2.1 проектов муниципальных нормативных правовых актов, разрабатываемых администрацией Петропавловск-Камчатского городского округа (далее - нормативные правовые акты), устанавливающих, изменяющих, приостанавливающих, отменяющих местные налоги и сборы;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1.2.2 проектов нормативных правовых актов, регулирующих бюджетные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>правоотношения.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1.3. Оценка регулирующего воздействия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бюджета Петропавловск-Камчатского городского округа.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проводится с учетом следующих степеней регулирующего воздействия: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1.4.1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1.4.2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1.4.3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1.5. Оценка регулирующего воздействия проводится на стадии подготовки проекта нормативного правового акта, разрабатываемого администрацией Петропавловск-Камчатского городского округа и рабочими группами, и включает в себя следующие мероприятия: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112C2F">
        <w:rPr>
          <w:rFonts w:ascii="Times New Roman" w:hAnsi="Times New Roman" w:cs="Times New Roman"/>
          <w:sz w:val="24"/>
          <w:szCs w:val="24"/>
        </w:rPr>
        <w:t>1.5.1 подготовка сводного отчета о результатах проведения оценки регулирующего воздействия (далее - сводный отчет);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112C2F">
        <w:rPr>
          <w:rFonts w:ascii="Times New Roman" w:hAnsi="Times New Roman" w:cs="Times New Roman"/>
          <w:sz w:val="24"/>
          <w:szCs w:val="24"/>
        </w:rPr>
        <w:t>1.5.2 проведение публичных консультаций по проекту нормативного правового акта, разрабатываемого администрацией Петропавловск-Камчатского городского округа и рабочими группами (далее - публичные консультации) и составление свода предложений по результатам публичных консультаций;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112C2F">
        <w:rPr>
          <w:rFonts w:ascii="Times New Roman" w:hAnsi="Times New Roman" w:cs="Times New Roman"/>
          <w:sz w:val="24"/>
          <w:szCs w:val="24"/>
        </w:rPr>
        <w:t>1.5.3 доработка проекта нормативного правового акта, разрабатываемого администрацией Петропавловск-Камчатского городского округа и рабочими группами, сводного отчета по результатам публичных консультаций (при необходимости);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112C2F">
        <w:rPr>
          <w:rFonts w:ascii="Times New Roman" w:hAnsi="Times New Roman" w:cs="Times New Roman"/>
          <w:sz w:val="24"/>
          <w:szCs w:val="24"/>
        </w:rPr>
        <w:t>1.5.4 подготовка заключения об оценке регулирующего воздействия (далее - заключение).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1.6. Разработчик проекта нормативного правового акта на стадии подготовки проекта нормативного правового акта осуществляет мероприятия, предусмотренные </w:t>
      </w:r>
      <w:hyperlink w:anchor="P87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1.5.1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1.5.3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В случае если разработчиком проекта нормативного правового акта является рабочая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группа, мероприятия, предусмотренные </w:t>
      </w:r>
      <w:hyperlink w:anchor="P87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1.5.1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1.5.3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рабочая группа, а мероприятие, предусмотренное </w:t>
      </w:r>
      <w:hyperlink w:anchor="P88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подпунктом 1.5.2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 - орган администрации Петропавловск-Камчатского городского округа, уполномоченный рабочей группой.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1.7. Управление экономического развития и имущественных отношений администрации Петропавловск-Камчатского городского округа является уполномоченным органом на внедрение процедуры проведения оценки регулирующего воздействия и экспертизы нормативных правовых актов,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(далее - уполномоченный орган, Управление).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согласовывает (не согласовывает) проект нормативного правового акта по итогам подготовки заключения в соответствии с </w:t>
      </w:r>
      <w:hyperlink w:anchor="P149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пунктами 4.5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4.6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1.8. Уполномоченным органом осуществляется мероприятие, предусмотренное </w:t>
      </w:r>
      <w:hyperlink w:anchor="P9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подпунктом 1.5.4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1.9. Оценка регулирующего воздействия может проводиться в специальном упрощенном порядке, включающем мероприятия, предусмотренные </w:t>
      </w:r>
      <w:hyperlink w:anchor="P87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1.5.1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1.5.4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следующих проектов нормативных правовых актов: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1.9.1 проекты административных регламентов предоставления муниципальных услуг, затрагивающих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1.9.2 проекты нормативных правовых актов, устанавливающих подлежащие регулированию цены (тарифы) на товары (услуги) в соответствии с законодательством Российской Федерации, законодательством Камчатского края,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1.9.3 проекты нормативных правовых актов, разрабатываемых в целях приведения нормативных правовых актов в соответствие с требованиями законодательства Российской Федерации, законодательства Камчатского края и муниципальных правовых актов Петропавловск-Камчатского городского округа.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1.10. Уполномоченный орган ежегодно готовит доклад о результатах проведения оценки регулирующего воздействия проектов нормативных правовых актов и экспертизы нормативных правовых актов (далее - доклад) и представляет его в Агентство инвестиций и предпринимательства Камчатского края в срок не позднее 1 декабря текущего года.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1.11. Доклад подлежит размещению на официальном сайте администрации Петропавловск-Камчатского городского округа в информационно-телекоммуникационной сети "Интернет" (далее - официальный сайт администрации) в срок не позднее 20 декабря текущего года.</w:t>
      </w: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2. Подготовка сводного отчета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2.1. Сводный отчет формируется разработчиком проекта нормативного правового акта по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2.2. Разработчик проекта нормативного правового акта формирует сводный отчет в отношении разработанного проекта нормативного правового акта по </w:t>
      </w:r>
      <w:hyperlink w:anchor="P223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2.3. В сводном отчете приводятся источники использованных данных.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Расчеты, необходимые для заполнения сводного отчета, приводятся в приложении к нему.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2.4. Проект нормативного правового акта и сводный отчет подлежат размещению на официальном сайте администрации для проведения публичных консультаций в порядке, установленном </w:t>
      </w:r>
      <w:hyperlink w:anchor="P112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112C2F">
        <w:rPr>
          <w:rFonts w:ascii="Times New Roman" w:hAnsi="Times New Roman" w:cs="Times New Roman"/>
          <w:sz w:val="24"/>
          <w:szCs w:val="24"/>
        </w:rPr>
        <w:t>3. Проведение публичных консультаций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3.1. Разработчик проекта нормативного правового акта 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112C2F">
        <w:rPr>
          <w:rFonts w:ascii="Times New Roman" w:hAnsi="Times New Roman" w:cs="Times New Roman"/>
          <w:sz w:val="24"/>
          <w:szCs w:val="24"/>
        </w:rPr>
        <w:t>3.2. В целях проведения публичных консультаций разработчик проекта нормативного правового акта размещает на официальном сайте администрации следующие документы: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3.2.1 проект нормативного правового акта и пояснительную записку к нему (при наличии);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3.2.2 сводный отчет;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3.2.3 </w:t>
      </w:r>
      <w:hyperlink w:anchor="P763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вопросов для участников публичных консультаций, подготовленный согласно приложению 2 к настоящему Порядку;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3.2.4 иные информационно-аналитические материалы, которые, по мнению разработчика проекта нормативного правового акта целесообразно рассмотреть с участием широкого круга заинтересованных лиц.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0"/>
      <w:bookmarkEnd w:id="7"/>
      <w:r w:rsidRPr="00112C2F">
        <w:rPr>
          <w:rFonts w:ascii="Times New Roman" w:hAnsi="Times New Roman" w:cs="Times New Roman"/>
          <w:sz w:val="24"/>
          <w:szCs w:val="24"/>
        </w:rPr>
        <w:t xml:space="preserve">3.3. Одновременно с размещением на официальном сайте администрации документов, предусмотренных </w:t>
      </w:r>
      <w:hyperlink w:anchor="P115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извещает о начале публичных консультаций: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3.3.1 уполномоченный орган и заинтересованные органы администрации Петропавловск-Камчатского городского округа;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3.3.2 Совет по предпринимательству и инвестициям при администрации Петропавловск-Камчатского городского округа;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3.3.3 Уполномоченного при губернаторе Камчатского края по защите прав предпринимателей;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3.3.4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3.3.5 иные организации, которые целесообразно, по мнению разработчика проекта нормативного правового акта, привлечь к публичным консультациям.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Извещение о начале публичных консультаций осуществляется с использованием средств официального сайта администрации либо путем направления уведомления участникам публичных консультаций по электронной почте по </w:t>
      </w:r>
      <w:hyperlink w:anchor="P845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7"/>
      <w:bookmarkEnd w:id="8"/>
      <w:r w:rsidRPr="00112C2F">
        <w:rPr>
          <w:rFonts w:ascii="Times New Roman" w:hAnsi="Times New Roman" w:cs="Times New Roman"/>
          <w:sz w:val="24"/>
          <w:szCs w:val="24"/>
        </w:rPr>
        <w:t>3.4. 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3.4.1 от 20 до 30 рабочих дней - для проектов нормативных правовых актов, содержащих положения, имеющие высокую степень регулирующего воздействия, а именно содержащих положения, устанавливающие новые обязанности для субъектов предпринимательской и инвестиционной деятельности, а также устанавливающих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3.4.2 от 10 до 20 рабочих дней - для проектов нормативных правовых актов, содержащих положения, имеющие среднюю степень регулирующего воздействия, а именно содержащих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изменяющих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3.4.3 от 5 до 10 рабочих дней - для проектов нормативных правовых актов, содержащих положения, имеющие низкую степень регулирующего воздействия, а именно содержащих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3.5. Срок проведения публичных консультаций исчисляется со дня размещения разработчиком проекта нормативного правового акта на официальном сайте администрации документов, предусмотренных </w:t>
      </w:r>
      <w:hyperlink w:anchor="P115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Конкретный срок проведения публичных консультаций определяется разработчиком проекта нормативного правового акта с учетом положений </w:t>
      </w:r>
      <w:hyperlink w:anchor="P127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пункта 3.4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исходя из масштабов проблемы правового регулирования, на решение которой направлены нормы проекта нормативного правового акта.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 случае поступления в рамках публичных консультаций значительного количества предложений от заинтересованных лиц разработчик проекта нормативного правового акта может принять решение о продлении срока их проведения.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3.6. По результатам публичных консультаций разработчиком проекта нормативного правового акта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учете или причинах их отклонения, по </w:t>
      </w:r>
      <w:hyperlink w:anchor="P885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Порядку.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3.7. Свод предложений подписывается руководителем разработчика проекта нормативного правового акта либо уполномоченным им лицом и размещается разработчиком проекта нормативного правового акта на официальном сайте администрации не позднее 5 рабочих дней со дня окончания публичных консультаций.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3.8. По результатам рассмотрения предложений, поступивших в связи с проведением публичных консультаций, разработчик проекта нормативного правового акта может принять мотивированное решение об отказе от дальнейшей работы над проектом нормативного правового акта, разработка которого осуществлялась по его инициативе.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от дальнейшей работы над проектом нормативного правового акта разработчик проекта нормативного правового акта не позднее 2 рабочих дней со дня принятия такого решения размещает на официальном сайте администрации соответствующую информацию и извещает о принятом решении всех, кто в соответствии с </w:t>
      </w:r>
      <w:hyperlink w:anchor="P12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Порядка был уведомлен о проведении публичных консультаций.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3.9. По результатам публичных консультаций проект нормативного правового акта и сводный отчет могут быть доработаны разработчиком проекта нормативного правового акта с учетом обоснованных предложений и замечаний.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9"/>
      <w:bookmarkEnd w:id="9"/>
      <w:r w:rsidRPr="00112C2F">
        <w:rPr>
          <w:rFonts w:ascii="Times New Roman" w:hAnsi="Times New Roman" w:cs="Times New Roman"/>
          <w:sz w:val="24"/>
          <w:szCs w:val="24"/>
        </w:rPr>
        <w:t>3.10. Доработанные проект нормативного правового акта и сводный отчет вместе со сводом предложений размещаются разработчиком проекта нормативного правового акта на официальном сайте администрации и направляются в уполномоченный орган для подготовки заключения.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3.11. В случае если направленный для подготовки заключения сводный отчет не соответствует требованиям, установленным настоящим Порядком, уполномоченный орган возвращает его разработчику проекта нормативного правового акта не позднее 3 рабочих дней, следующих за днем поступления, для доработки.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 Подготовка заключения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4.1. Заключение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несоблюдении разработчиком проекта нормативного правового акта требований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4.2. Уполномоченный орган подготавливает заключение в течение 10 рабочих дней со дня поступления документов, указанных в </w:t>
      </w:r>
      <w:hyperlink w:anchor="P139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пункте 3.10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по </w:t>
      </w:r>
      <w:hyperlink w:anchor="P934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Порядку.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4.3. Заключение подписывается руководителем уполномоченного органа.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4.4. Уполномоченный орган направляет заключение разработчику проекта нормативного правового акта в течение 2 рабочих дней со дня его подписания.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9"/>
      <w:bookmarkEnd w:id="10"/>
      <w:r w:rsidRPr="00112C2F">
        <w:rPr>
          <w:rFonts w:ascii="Times New Roman" w:hAnsi="Times New Roman" w:cs="Times New Roman"/>
          <w:sz w:val="24"/>
          <w:szCs w:val="24"/>
        </w:rPr>
        <w:lastRenderedPageBreak/>
        <w:t>4.5. В случае если заключение содержит выводы об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несоблюдении разработчиком проекта нормативного правового акта требований настоящего Порядка, то проект нормативного правового акта согласовывается руководителем уполномоченного органа в установленном порядке в течение 1 рабочего дня со дня подписания заключения.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0"/>
      <w:bookmarkEnd w:id="11"/>
      <w:r w:rsidRPr="00112C2F">
        <w:rPr>
          <w:rFonts w:ascii="Times New Roman" w:hAnsi="Times New Roman" w:cs="Times New Roman"/>
          <w:sz w:val="24"/>
          <w:szCs w:val="24"/>
        </w:rPr>
        <w:t>4.6. В случае если заключение содержит выводы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несоблюдении разработчиком проекта нормативного правового акта требований настоящего Порядка, то проект нормативного правового акта не согласовывается руководителем уполномоченного органа и направляется разработчику проекта нормативного правового акта с сопроводительным письмом с приложением указанного заключения в течение 1 рабочего дня со дня подписания заключения.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4.7. По результатам рассмотрения заключения, указанного в </w:t>
      </w:r>
      <w:hyperlink w:anchor="P15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пункте 4.6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получения заключения вправе принять одно из следующих решений: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2"/>
      <w:bookmarkEnd w:id="12"/>
      <w:r w:rsidRPr="00112C2F">
        <w:rPr>
          <w:rFonts w:ascii="Times New Roman" w:hAnsi="Times New Roman" w:cs="Times New Roman"/>
          <w:sz w:val="24"/>
          <w:szCs w:val="24"/>
        </w:rPr>
        <w:t>4.7.1 прекратить работу над проектом нормативного правового акта;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3"/>
      <w:bookmarkEnd w:id="13"/>
      <w:r w:rsidRPr="00112C2F">
        <w:rPr>
          <w:rFonts w:ascii="Times New Roman" w:hAnsi="Times New Roman" w:cs="Times New Roman"/>
          <w:sz w:val="24"/>
          <w:szCs w:val="24"/>
        </w:rPr>
        <w:t>4.7.2 устранить недостатки, указанные уполномоченным органом в заключении;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4"/>
      <w:bookmarkEnd w:id="14"/>
      <w:r w:rsidRPr="00112C2F">
        <w:rPr>
          <w:rFonts w:ascii="Times New Roman" w:hAnsi="Times New Roman" w:cs="Times New Roman"/>
          <w:sz w:val="24"/>
          <w:szCs w:val="24"/>
        </w:rPr>
        <w:t>4.7.3 инициировать проведение заседания рабочей группы с целью разрешения разногласий, возникающих по результатам проведения оценки регулирующего воздействия проекта нормативного правового акта (далее - рабочая группа по ОРВ).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4.8. В случае принятия разработчиком проекта нормативного правового акта решения, указанного в </w:t>
      </w:r>
      <w:hyperlink w:anchor="P152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подпункте 4.7.1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информирует о принятом решении уполномоченный орган в течение 5 рабочих дней со дня получения заключения, указанного в </w:t>
      </w:r>
      <w:hyperlink w:anchor="P15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пункте 4.6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4.9. В случае принятия разработчиком проекта нормативного правового акта решения, указанного в </w:t>
      </w:r>
      <w:hyperlink w:anchor="P153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подпункте 4.7.2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недостатки, указанные в заключении, устраняются в течение 5 рабочих дней со дня получения заключения.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После устранения указанных в заключении недостатков проект нормативного правового акта в течение 3 рабочих дней повторно направляется разработчиком проекта нормативного правового акта в уполномоченный орган для подготовки заключения в соответствии с настоящим Порядком.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Если разработчиком проекта нормативного правового акта в процессе доработки проекта нормативного правового акта в него будут внесены изменения, содержащие положения, имеющие высокую, среднюю или низкую степень регулирующего воздействия,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которых не проведены публичные консультации, по проекту нормативного правового акта повторно проводятся публичные консультации в соответствии с </w:t>
      </w:r>
      <w:hyperlink w:anchor="P112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9"/>
      <w:bookmarkEnd w:id="15"/>
      <w:r w:rsidRPr="00112C2F">
        <w:rPr>
          <w:rFonts w:ascii="Times New Roman" w:hAnsi="Times New Roman" w:cs="Times New Roman"/>
          <w:sz w:val="24"/>
          <w:szCs w:val="24"/>
        </w:rPr>
        <w:t xml:space="preserve">4.10. В случае принятия разработчиком проекта нормативного правового акта решения, указанного в </w:t>
      </w:r>
      <w:hyperlink w:anchor="P154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подпункте 4.7.3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готовит таблицу разногласий в отношении выводов, изложенных в заключении, указанном в </w:t>
      </w:r>
      <w:hyperlink w:anchor="P15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пункте 4.6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по </w:t>
      </w:r>
      <w:hyperlink w:anchor="P1318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9 к настоящему Порядку (далее - таблица разногласий по ОРВ), и в течение 1 рабочего дня направляет ее в уполномоченный орган с сопроводительным письмом, в котором указывает участников рабочей группы по ОРВ от разработчика проекта нормативного правового акта согласно </w:t>
      </w:r>
      <w:hyperlink w:anchor="P154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подпункту 4.7.3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4.11. Уполномоченный орган для урегулирования разногласий, изложенных в таблице разногласий по ОРВ, подготовленной в соответствии с </w:t>
      </w:r>
      <w:hyperlink w:anchor="P159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4.10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10 рабочих дней со дня получения таблицы разногласий по ОРВ создает (утверждает приказом Управления) рабочую группу по ОРВ и направляет ее участникам извещение о дате, времени и месте проведения заседания рабочей группы по ОРВ с приложением копии приказа об утверждении состава рабочей группы по ОРВ.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4.12. В состав рабочей группы по ОРВ включаются: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4.12.1 руководитель или заместитель руководителя уполномоченного органа, который является председателем рабочей группы по ОРВ;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4.12.2 руководитель или заместитель руководителя разработчика проекта нормативного правового акта;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4.12.3 иные должностные лица уполномоченного органа и разработчика проекта нормативного правового акта.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4.13. По решению уполномоченного органа к участию в работе рабочей группы по ОРВ в качестве экспертов могут привлекаться участники публичных консультаций.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4.14. Заседание рабочей группы по ОРВ проводится не позднее 15 календарных дней со дня утверждения уполномоченным органом приказа о ее создании.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4.15. Решения, принятые рабочей группой по ОРВ, оформляются протоколом.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Протокол заседания рабочей группы по ОРВ подписывается председателем рабочей группы по ОРВ не позднее 5 рабочих дней с даты проведения заседания рабочей группы по ОРВ.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 Экспертиза нормативных правовых актов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2"/>
      <w:bookmarkEnd w:id="16"/>
      <w:r w:rsidRPr="00112C2F">
        <w:rPr>
          <w:rFonts w:ascii="Times New Roman" w:hAnsi="Times New Roman" w:cs="Times New Roman"/>
          <w:sz w:val="24"/>
          <w:szCs w:val="24"/>
        </w:rPr>
        <w:t>5.1. Экспертиза нормативных правовых актов проводится уполномоченным органом в отношении действующих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деятельности,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деятельности, в случае наличия сведений, указывающих на то,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3"/>
      <w:bookmarkEnd w:id="17"/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5.2. Сведения, указанные в </w:t>
      </w:r>
      <w:hyperlink w:anchor="P172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пункте 5.1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Порядка,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 нормативных правовых актов, поступивших в уполномоченный орган от: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5.2.1 органов государственной власти Камчатского края;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5.2.2 органов местного самоуправления Петропавловск-Камчатского городского округа;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5.2.3 субъектов предпринимательской и инвестиционной деятельности, ассоциаций и союзов, представляющих их интересы.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5.3. Экспертиза нормативных правовых актов проводится уполномоченным органом в соответствии с утвержденным приказом Управления планом проведения экспертизы нормативных правовых актов (далее - план экспертизы), включающим предложения, направленные уполномоченному органу в соответствии с </w:t>
      </w:r>
      <w:hyperlink w:anchor="P173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5.4. План экспертизы утверждается ежегодно не позднее 01 марта года, на который разрабатывается план экспертизы и размещается на официальном сайте администрации.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5.5. При проведении экспертизы нормативных правовых актов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органами местного самоуправления Петропавловск-Камчатского городского округа (органами администрации Петропавловск-Камчатского городского округа), к установленной сфере деятельности которых относится предмет правового регулирования нормативного правового акта, а также иные данные и методы.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0"/>
      <w:bookmarkEnd w:id="18"/>
      <w:r w:rsidRPr="00112C2F">
        <w:rPr>
          <w:rFonts w:ascii="Times New Roman" w:hAnsi="Times New Roman" w:cs="Times New Roman"/>
          <w:sz w:val="24"/>
          <w:szCs w:val="24"/>
        </w:rPr>
        <w:t xml:space="preserve">5.6. Уполномоченный орган при проведении экспертизы нормативных правовых актов проводит публичные консультации по нормативным правовым актам посредством размещения на официальном сайте уведомления о проведении публичных консультаций по нормативным правовым актам (далее - уведомление) по </w:t>
      </w:r>
      <w:hyperlink w:anchor="P1007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6 к настоящему Порядку.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5.7. В уведомлении должен быть указан срок проведения публичных консультаций по нормативным правовым актам, а также способ направления участниками публичных консультаций по нормативным правовым актам своих мнений по вопросам, обсуждаемым в ходе публичных консультаций по нормативным правовым актам.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2"/>
      <w:bookmarkEnd w:id="19"/>
      <w:r w:rsidRPr="00112C2F">
        <w:rPr>
          <w:rFonts w:ascii="Times New Roman" w:hAnsi="Times New Roman" w:cs="Times New Roman"/>
          <w:sz w:val="24"/>
          <w:szCs w:val="24"/>
        </w:rPr>
        <w:t>5.8. К уведомлению прилагаются нормативный правовой акт, в 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5.9. Уполномоченный орган извещает о начале публичных консультаций по нормативным правовым актам: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5.9.1 заинтересованные органы местного самоуправления Петропавловск-Камчатского городского округа и (или) органы администрации Петропавловск-Камчатского городского округа;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5.9.2 Совет по предпринимательству и инвестициям при администрации Петропавловск-Камчатского городского округа;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5.9.3 иные организации, которые целесообразно, по мнению уполномоченного органа, привлечь к публичным консультациям по нормативным правовым актам.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5.10. Публичные консультации по нормативным правовым актам проводятся в течение 30 календарных дней с даты размещения на официальном сайте уведомления и документов, предусмотренных </w:t>
      </w:r>
      <w:hyperlink w:anchor="P180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пунктами 5.6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2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8"/>
      <w:bookmarkEnd w:id="20"/>
      <w:r w:rsidRPr="00112C2F">
        <w:rPr>
          <w:rFonts w:ascii="Times New Roman" w:hAnsi="Times New Roman" w:cs="Times New Roman"/>
          <w:sz w:val="24"/>
          <w:szCs w:val="24"/>
        </w:rPr>
        <w:t xml:space="preserve">5.11. По результатам публичных консультаций по нормативным правовым актам уполномоченным органом подготавливается свод предложений по </w:t>
      </w:r>
      <w:hyperlink w:anchor="P1178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7 к настоящему Порядку, в котором отражаются все полученные предложения (замечания) участников публичных консультаций по нормативным правовым актам с указанием сведений об их учете или причинах их отклонения.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5.12. Результаты экспертизы нормативных правовых актов оформляются уполномоченным органом в виде заключения о результатах экспертизы нормативного правового акта (далее - заключение о результатах экспертизы) по </w:t>
      </w:r>
      <w:hyperlink w:anchor="P1251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8 к настоящему Порядку, в котором должен содержаться вывод об отсутствии или наличии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5.13. В случае выявления уполномоченным органом в нормативном правовом акте положений, необоснованно затрудняющих ведение предпринимательской и инвестиционной деятельности, указанных в заключении о результатах экспертизы, орган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 вносит в нормативный правовой акт соответствующие изменения.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1"/>
      <w:bookmarkEnd w:id="21"/>
      <w:r w:rsidRPr="00112C2F">
        <w:rPr>
          <w:rFonts w:ascii="Times New Roman" w:hAnsi="Times New Roman" w:cs="Times New Roman"/>
          <w:sz w:val="24"/>
          <w:szCs w:val="24"/>
        </w:rPr>
        <w:t xml:space="preserve">5.14. В случае несогласия с содержащимися в заключении о результатах экспертизы выводами орган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акта, в течение 10 рабочих дней со дня получения заключения о результатах экспертизы формирует таблицу разногласий в отношении выводов, изложенных в заключении о результатах экспертизы, по </w:t>
      </w:r>
      <w:hyperlink w:anchor="P1356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согласно приложению 10 к настоящему Порядку (далее - таблица разногласий по экспертизе), и направляет ее в уполномоченный орган с сопроводительным письмом, в котором указывает участников рабочей группы с целью разрешения разногласий, возникающих по результатам проведения экспертизы нормативных правовых актов (далее - рабочая группа по экспертизе), от органа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5.15. Уполномоченный орган для урегулирования разногласий, изложенных в таблице разногласий по экспертизе, подготовленной в соответствии с </w:t>
      </w:r>
      <w:hyperlink w:anchor="P191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5.14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10 рабочих дней со дня получения таблицы разногласий по экспертизе создает (утверждает приказом Управления) рабочую группу по экспертизе и направляет ее участникам извещение о дате, времени и месте проведения заседания рабочей группы по экспертизе с приложением копии приказа об утверждении состава рабочей группы по экспертизе.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5.16. Уполномоченный орган направляет заключение о результатах экспертизы с приложением свода предложений по результатам публичных консультаций по нормативным правовым актам, предусмотренного </w:t>
      </w:r>
      <w:hyperlink w:anchor="P188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5.11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2 рабочих дней со дня его подписания органу администрации Петропавловск-Камчатского городского округа, к установленной сфере деятельности которого относится </w:t>
      </w:r>
      <w:r w:rsidRPr="00112C2F">
        <w:rPr>
          <w:rFonts w:ascii="Times New Roman" w:hAnsi="Times New Roman" w:cs="Times New Roman"/>
          <w:sz w:val="24"/>
          <w:szCs w:val="24"/>
        </w:rPr>
        <w:lastRenderedPageBreak/>
        <w:t>предмет правового регулирования нормативного правового акта.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5.16. В состав рабочей группы по экспертизе включаются: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5.16.1 руководитель или заместитель руководителя уполномоченного органа, который является председателем рабочей группы по экспертизе;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5.16.2 руководитель или заместитель руководителя органа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акта;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5.16.3 иные должностные лица уполномоченного органа и органа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5.17. По решению уполномоченного органа к участию в работе рабочей группы по экспертизе в качестве экспертов могут привлекаться участники публичных консультаций.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5.18. Заседание рабочей группы по экспертизе проводится не позднее 15 календарных дней со дня утверждения уполномоченным органом приказа о ее создании.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5.19. Решения, принятые рабочей группой по экспертизе, оформляются протоколом.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Протокол заседания рабочей группы по экспертизе подписывается председателем рабочей группы по экспертизе не позднее 5 рабочих дней с даты проведения заседания рабочей группы по экспертизе.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5.20. Срок составления заключения о результатах экспертизы может быть продлен уполномоченным органом, но не более чем на 30 календарных дней.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5.21. Срок составления заключения о результатах экспертизы может быть продлен уполномоченным органом, но не более чем на 30 календарных дней.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5.22. Уполномоченный орган направляет заключение о результатах экспертизы с приложением свода предложений по результатам публичных консультаций по нормативным правовым актам, предусмотренного </w:t>
      </w:r>
      <w:hyperlink w:anchor="P188" w:history="1">
        <w:r w:rsidRPr="00112C2F">
          <w:rPr>
            <w:rFonts w:ascii="Times New Roman" w:hAnsi="Times New Roman" w:cs="Times New Roman"/>
            <w:color w:val="0000FF"/>
            <w:sz w:val="24"/>
            <w:szCs w:val="24"/>
          </w:rPr>
          <w:t>пунктом 5.11</w:t>
        </w:r>
      </w:hyperlink>
      <w:r w:rsidRPr="00112C2F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2 рабочих дней со дня его подписания органу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5.23. Заключение о результатах экспертизы размещается уполномоченным органом на официальном сайте в течение 5 рабочих дней со дня его подписания.</w:t>
      </w:r>
    </w:p>
    <w:p w:rsidR="00112C2F" w:rsidRPr="00112C2F" w:rsidRDefault="00112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5.24. Общий срок проведения экспертизы нормативных правовых актов не должен превышать 90 календарных дней.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23"/>
      <w:bookmarkEnd w:id="22"/>
      <w:r w:rsidRPr="00112C2F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 РЕЗУЛЬТАТАХ ПРОВЕДЕНИЯ ОЦЕНКИ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112C2F" w:rsidRPr="00112C2F">
        <w:tc>
          <w:tcPr>
            <w:tcW w:w="9071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муниципального нормативного правового акта, разрабатываемого администрацией Петропавловск-Камчатского городского округа и рабочей группой (далее - проект нормативного правового акта):</w:t>
            </w:r>
          </w:p>
        </w:tc>
      </w:tr>
      <w:tr w:rsidR="00112C2F" w:rsidRPr="00112C2F">
        <w:tc>
          <w:tcPr>
            <w:tcW w:w="181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7257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181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7257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01"/>
        <w:gridCol w:w="3572"/>
      </w:tblGrid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нормативного правового акта: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 (указываются полное и краткое наименования)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Сведения об иных органах администрации Петропавловск-Камчатского городского округа - соисполнителях: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 (указываются полное и краткое наименования)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нормативного правового акта: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Merge w:val="restart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8373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112C2F" w:rsidRPr="00112C2F">
        <w:tc>
          <w:tcPr>
            <w:tcW w:w="567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357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67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57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67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357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67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57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2. Степень регулирующего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воздействия проекта нормативного правового акта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572"/>
      </w:tblGrid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357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91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решения к определенной степени регулирующего воздействия: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3. Описание проблемы, на решение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которой направлен предлагаемый способ регулирования,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 наличием рассматриваемой проблемы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без дополнительного правового регулирования: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4. Анализ опыта иных муниципальных образований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Опыт иных муниципальных образований в соответствующих сферах деятельности: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5. Цели предлагаемого регулирования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их соответствие принципам правового регулирования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правовым актам Петропавловск-Камчатского городского округа: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6. Описание предлагаемого регулирования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иных возможных способов решения проблемы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иных способов решения проблемы (с указанием того, каким образом </w:t>
            </w: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каждым из способов могла бы быть решена проблема):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50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7. Основные группы субъектов предпринимательской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лица, включая органы местного самоуправления, интересы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которых будут затронуты предлагаемым правовым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регулированием, оценка количества таких субъектов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89"/>
        <w:gridCol w:w="3969"/>
      </w:tblGrid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69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58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969" w:type="dxa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112C2F" w:rsidRPr="00112C2F">
        <w:tc>
          <w:tcPr>
            <w:tcW w:w="9094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12C2F" w:rsidRPr="00112C2F">
        <w:tc>
          <w:tcPr>
            <w:tcW w:w="4536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536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536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94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112C2F" w:rsidRPr="00112C2F">
        <w:tc>
          <w:tcPr>
            <w:tcW w:w="4536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536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536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67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527" w:type="dxa"/>
            <w:gridSpan w:val="3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8. Новые функции, полномочия, обязанности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права органов администрации Петропавловск-Камчатского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округа, а также порядок их реализации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835"/>
        <w:gridCol w:w="2494"/>
      </w:tblGrid>
      <w:tr w:rsidR="00112C2F" w:rsidRPr="00112C2F">
        <w:tc>
          <w:tcPr>
            <w:tcW w:w="37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494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112C2F" w:rsidRPr="00112C2F">
        <w:tc>
          <w:tcPr>
            <w:tcW w:w="3742" w:type="dxa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Петропавловск-</w:t>
            </w: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городского округа:</w:t>
            </w:r>
          </w:p>
        </w:tc>
        <w:tc>
          <w:tcPr>
            <w:tcW w:w="5329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37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37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9. Оценка соответствующих расходов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(возможных поступлений) местного бюджета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91"/>
        <w:gridCol w:w="915"/>
        <w:gridCol w:w="2211"/>
        <w:gridCol w:w="2128"/>
      </w:tblGrid>
      <w:tr w:rsidR="00112C2F" w:rsidRPr="00112C2F">
        <w:tc>
          <w:tcPr>
            <w:tcW w:w="3742" w:type="dxa"/>
            <w:gridSpan w:val="2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126" w:type="dxa"/>
            <w:gridSpan w:val="2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местного бюджета</w:t>
            </w:r>
          </w:p>
        </w:tc>
        <w:tc>
          <w:tcPr>
            <w:tcW w:w="2128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112C2F" w:rsidRPr="00112C2F">
        <w:tc>
          <w:tcPr>
            <w:tcW w:w="85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89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5254" w:type="dxa"/>
            <w:gridSpan w:val="3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  <w:vMerge w:val="restart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9.4.1.</w:t>
            </w:r>
          </w:p>
        </w:tc>
        <w:tc>
          <w:tcPr>
            <w:tcW w:w="2891" w:type="dxa"/>
            <w:vMerge w:val="restart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9.4.2.</w:t>
            </w: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год:</w:t>
            </w:r>
          </w:p>
        </w:tc>
        <w:tc>
          <w:tcPr>
            <w:tcW w:w="212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9.4.3.</w:t>
            </w: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212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9.4.4.</w:t>
            </w: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212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017" w:type="dxa"/>
            <w:gridSpan w:val="3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12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6017" w:type="dxa"/>
            <w:gridSpan w:val="3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12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6017" w:type="dxa"/>
            <w:gridSpan w:val="3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12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8145" w:type="dxa"/>
            <w:gridSpan w:val="4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местного бюджета: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85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8145" w:type="dxa"/>
            <w:gridSpan w:val="4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10. Новые или изменяющие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администрации Петропавловск Камчатского городского округа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для субъектов предпринимательской и инвестиционной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деятельности, запреты и ограничения для субъектов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 также порядок организации их исполнения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515"/>
        <w:gridCol w:w="3061"/>
      </w:tblGrid>
      <w:tr w:rsidR="00112C2F" w:rsidRPr="00112C2F">
        <w:tc>
          <w:tcPr>
            <w:tcW w:w="2494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</w:t>
            </w: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</w:t>
            </w:r>
          </w:p>
        </w:tc>
      </w:tr>
      <w:tr w:rsidR="00112C2F" w:rsidRPr="00112C2F">
        <w:tc>
          <w:tcPr>
            <w:tcW w:w="9070" w:type="dxa"/>
            <w:gridSpan w:val="3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(Группы участников отношений)</w:t>
            </w:r>
          </w:p>
        </w:tc>
      </w:tr>
      <w:tr w:rsidR="00112C2F" w:rsidRPr="00112C2F">
        <w:tc>
          <w:tcPr>
            <w:tcW w:w="2494" w:type="dxa"/>
            <w:vMerge w:val="restart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494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494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11. Оценка расходов и доходов субъектов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связанных с необходимостью соблюдения установленных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обязанностей либо с изменением содержания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таких обязанностей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515"/>
        <w:gridCol w:w="3061"/>
      </w:tblGrid>
      <w:tr w:rsidR="00112C2F" w:rsidRPr="00112C2F">
        <w:tc>
          <w:tcPr>
            <w:tcW w:w="2494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</w:t>
            </w: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112C2F" w:rsidRPr="00112C2F">
        <w:tc>
          <w:tcPr>
            <w:tcW w:w="9070" w:type="dxa"/>
            <w:gridSpan w:val="3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(Группы участников отношений)</w:t>
            </w:r>
          </w:p>
        </w:tc>
      </w:tr>
      <w:tr w:rsidR="00112C2F" w:rsidRPr="00112C2F">
        <w:tc>
          <w:tcPr>
            <w:tcW w:w="2494" w:type="dxa"/>
            <w:vMerge w:val="restart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494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494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12. Информация об отмене обязанностей,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запретов или ограничений для субъектов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4649"/>
      </w:tblGrid>
      <w:tr w:rsidR="00112C2F" w:rsidRPr="00112C2F">
        <w:tc>
          <w:tcPr>
            <w:tcW w:w="4394" w:type="dxa"/>
            <w:gridSpan w:val="2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отменяемых обязанностей, запретов или ограничений</w:t>
            </w:r>
          </w:p>
        </w:tc>
        <w:tc>
          <w:tcPr>
            <w:tcW w:w="4649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112C2F" w:rsidRPr="00112C2F">
        <w:tc>
          <w:tcPr>
            <w:tcW w:w="4394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394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394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8334" w:type="dxa"/>
            <w:gridSpan w:val="2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администрации Петропавловск-Камчатского городского округа, в котором содержатся отменяемые обязанности, запреты или ограничения: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13. Риски решения проблемы предложенным способом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регулирования и риски негативных последствий,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а также описание методов контроля эффективности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избранного способа достижения цели регулирования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211"/>
        <w:gridCol w:w="2438"/>
        <w:gridCol w:w="1531"/>
      </w:tblGrid>
      <w:tr w:rsidR="00112C2F" w:rsidRPr="00112C2F">
        <w:tc>
          <w:tcPr>
            <w:tcW w:w="2835" w:type="dxa"/>
            <w:gridSpan w:val="2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2438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</w:t>
            </w:r>
          </w:p>
        </w:tc>
      </w:tr>
      <w:tr w:rsidR="00112C2F" w:rsidRPr="00112C2F">
        <w:tc>
          <w:tcPr>
            <w:tcW w:w="2835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835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835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85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8164" w:type="dxa"/>
            <w:gridSpan w:val="4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14. Необходимые для достижения заявленных целей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регулирования организационно-технические,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методологические, информационные и иные мероприятия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rPr>
          <w:rFonts w:ascii="Times New Roman" w:hAnsi="Times New Roman" w:cs="Times New Roman"/>
          <w:sz w:val="24"/>
          <w:szCs w:val="24"/>
        </w:rPr>
        <w:sectPr w:rsidR="00112C2F" w:rsidRPr="00112C2F" w:rsidSect="00775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361"/>
        <w:gridCol w:w="1701"/>
        <w:gridCol w:w="1531"/>
        <w:gridCol w:w="2211"/>
        <w:gridCol w:w="2126"/>
      </w:tblGrid>
      <w:tr w:rsidR="00112C2F" w:rsidRPr="00112C2F">
        <w:tc>
          <w:tcPr>
            <w:tcW w:w="2070" w:type="dxa"/>
            <w:gridSpan w:val="2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12C2F" w:rsidRPr="00112C2F">
        <w:tc>
          <w:tcPr>
            <w:tcW w:w="2070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070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070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6804" w:type="dxa"/>
            <w:gridSpan w:val="4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2126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rPr>
          <w:rFonts w:ascii="Times New Roman" w:hAnsi="Times New Roman" w:cs="Times New Roman"/>
          <w:sz w:val="24"/>
          <w:szCs w:val="24"/>
        </w:rPr>
        <w:sectPr w:rsidR="00112C2F" w:rsidRPr="00112C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15. Индикативные показатели, программы мониторинга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иные способы (методы) оценки достижения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заявленных целей регулирования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31"/>
        <w:gridCol w:w="2041"/>
        <w:gridCol w:w="2154"/>
        <w:gridCol w:w="340"/>
        <w:gridCol w:w="2494"/>
      </w:tblGrid>
      <w:tr w:rsidR="00112C2F" w:rsidRPr="00112C2F">
        <w:tc>
          <w:tcPr>
            <w:tcW w:w="2240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041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154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2834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</w:tr>
      <w:tr w:rsidR="00112C2F" w:rsidRPr="00112C2F">
        <w:tc>
          <w:tcPr>
            <w:tcW w:w="2240" w:type="dxa"/>
            <w:gridSpan w:val="2"/>
            <w:vMerge w:val="restart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240" w:type="dxa"/>
            <w:gridSpan w:val="2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240" w:type="dxa"/>
            <w:gridSpan w:val="2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240" w:type="dxa"/>
            <w:gridSpan w:val="2"/>
            <w:vMerge w:val="restart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240" w:type="dxa"/>
            <w:gridSpan w:val="2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2240" w:type="dxa"/>
            <w:gridSpan w:val="2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8560" w:type="dxa"/>
            <w:gridSpan w:val="5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6066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249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8560" w:type="dxa"/>
            <w:gridSpan w:val="5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16. Предполагаемая дата вступления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 силу проекта нормативного правового акта, необходимость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 также правового эксперимента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776"/>
        <w:gridCol w:w="563"/>
        <w:gridCol w:w="3175"/>
      </w:tblGrid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94" w:type="dxa"/>
            <w:gridSpan w:val="3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317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385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(есть/ нет)</w:t>
            </w:r>
          </w:p>
        </w:tc>
        <w:tc>
          <w:tcPr>
            <w:tcW w:w="776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3738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(дней с момента принятия проекта нормативного правового акта)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8369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16.5.</w:t>
            </w:r>
          </w:p>
        </w:tc>
        <w:tc>
          <w:tcPr>
            <w:tcW w:w="8369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8369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8369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8369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образований, на территориях которых проводится правовой эксперимент: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8369" w:type="dxa"/>
            <w:gridSpan w:val="4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17. Сведения о размещении уведомления,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сроках представления предложений в связи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 таким размещением, лицах, представивших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предложения, и рассмотревших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их подразделениях разработчика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24"/>
        <w:gridCol w:w="5556"/>
      </w:tblGrid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8380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"Интернет":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Merge w:val="restart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8380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112C2F" w:rsidRPr="00112C2F">
        <w:tc>
          <w:tcPr>
            <w:tcW w:w="709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555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555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8380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8380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Сведения о подразделениях разработчика, рассмотревших предоставленные предложения: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8380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18. Иные сведения, которые, по мнению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разработчика, позволяют оценить обоснованность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предлагаемого регулирования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334"/>
      </w:tblGrid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833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8334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19. Сведения о проведении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публичного обсуждения проекта нормативного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правового акта, сроках его проведения, органах администрации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 и представителях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предпринимательского сообщества, извещенных о проведении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публичных консультаций, а также о лицах, представивших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предложения, и рассмотревших их подразделениях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i/>
          <w:sz w:val="24"/>
          <w:szCs w:val="24"/>
        </w:rPr>
        <w:t>(заполняется по итогам проведения публичных консультаций)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68"/>
        <w:gridCol w:w="5443"/>
      </w:tblGrid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8311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"Интернет":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Merge w:val="restart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8311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112C2F" w:rsidRPr="00112C2F">
        <w:tc>
          <w:tcPr>
            <w:tcW w:w="709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5443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Merge/>
          </w:tcPr>
          <w:p w:rsidR="00112C2F" w:rsidRPr="00112C2F" w:rsidRDefault="001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5443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8311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8311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Сведения о подразделениях разработчика, рассмотревших предоставленные предложения: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112C2F" w:rsidRPr="00112C2F">
        <w:tc>
          <w:tcPr>
            <w:tcW w:w="709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8311" w:type="dxa"/>
            <w:gridSpan w:val="2"/>
            <w:vAlign w:val="center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Руководитель разработчика проекта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нормативного    правового    акта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_________________________________    _______________    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(инициалы,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            (дата)           (подпись)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763"/>
      <w:bookmarkEnd w:id="23"/>
      <w:r w:rsidRPr="00112C2F">
        <w:rPr>
          <w:rFonts w:ascii="Times New Roman" w:hAnsi="Times New Roman" w:cs="Times New Roman"/>
          <w:sz w:val="24"/>
          <w:szCs w:val="24"/>
        </w:rPr>
        <w:t>ПЕРЕЧЕНЬ ВОПРОСОВ ДЛЯ УЧАСТНИКОВ</w:t>
      </w:r>
    </w:p>
    <w:p w:rsidR="00112C2F" w:rsidRPr="00112C2F" w:rsidRDefault="00112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706"/>
      </w:tblGrid>
      <w:tr w:rsidR="00112C2F" w:rsidRPr="00112C2F">
        <w:tc>
          <w:tcPr>
            <w:tcW w:w="8788" w:type="dxa"/>
            <w:gridSpan w:val="2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12C2F" w:rsidRPr="00112C2F">
        <w:tc>
          <w:tcPr>
            <w:tcW w:w="408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Публичные консультации по проекту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нормативного правового акта в рамках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706"/>
      </w:tblGrid>
      <w:tr w:rsidR="00112C2F" w:rsidRPr="00112C2F">
        <w:tc>
          <w:tcPr>
            <w:tcW w:w="408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 - не позднее: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Общие сведения о проекте</w:t>
      </w:r>
    </w:p>
    <w:p w:rsidR="00112C2F" w:rsidRPr="00112C2F" w:rsidRDefault="00112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706"/>
      </w:tblGrid>
      <w:tr w:rsidR="00112C2F" w:rsidRPr="00112C2F">
        <w:tc>
          <w:tcPr>
            <w:tcW w:w="408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Сфера муниципального регулирования: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4082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ID на сайте администрации:</w:t>
            </w:r>
          </w:p>
        </w:tc>
        <w:tc>
          <w:tcPr>
            <w:tcW w:w="470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Вопросы: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какой проблемы, на Ваш взгляд, направлено предлагаемое муниципальное </w:t>
            </w: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регулирование? Актуальна ли данная проблема сегодня?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112C2F">
              <w:rPr>
                <w:rFonts w:ascii="Times New Roman" w:hAnsi="Times New Roman" w:cs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(по видам субъектов, по отраслям, по количеству таких субъектов в Петропавловск-Камчатском городском округе).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- имеются ли технические ошибки;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112C2F" w:rsidRPr="00112C2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845"/>
      <w:bookmarkEnd w:id="24"/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(наименование разработчика)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извещает       о       проведении       публичных      консультаций      по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В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рамках  указанных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консультаций  все  заинтересованные  лица  могут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направить  свои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предложения  и  замечания  к  данному проекту нормативного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правового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акта  в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виде  заполненного  перечня  вопросов  для  участников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публичных консультаций.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Предложения  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замечания  принимаются  по  адресу  электронной  почты: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Сроки          приема          предложений         и         замечаний: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Место  размещения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уведомления в информационно-телекоммуникационной сети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"Интернет"       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полный             электронный             адрес):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Все  поступившие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предложения и замечания, отраженные в перечне вопросов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для участников публичных консультаций, будут рассмотрены.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885"/>
      <w:bookmarkEnd w:id="25"/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_____________________________________________________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(вид и наименование проекта нормативного правового акта)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предложения в рамках публичных консультаций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принимались с _______________ по _______________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2438"/>
        <w:gridCol w:w="2948"/>
      </w:tblGrid>
      <w:tr w:rsidR="00112C2F" w:rsidRPr="00112C2F">
        <w:tc>
          <w:tcPr>
            <w:tcW w:w="624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78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438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Позиция участника публичного обсуждения</w:t>
            </w:r>
          </w:p>
        </w:tc>
        <w:tc>
          <w:tcPr>
            <w:tcW w:w="2948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Комментарий регулирующего органа</w:t>
            </w:r>
          </w:p>
        </w:tc>
      </w:tr>
      <w:tr w:rsidR="00112C2F" w:rsidRPr="00112C2F">
        <w:tc>
          <w:tcPr>
            <w:tcW w:w="624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 Участник публичных консультаций 1</w:t>
            </w:r>
          </w:p>
        </w:tc>
        <w:tc>
          <w:tcPr>
            <w:tcW w:w="243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624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7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... Участник публичных консультаций N</w:t>
            </w:r>
          </w:p>
        </w:tc>
        <w:tc>
          <w:tcPr>
            <w:tcW w:w="243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840" w:type="dxa"/>
            <w:gridSpan w:val="3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94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840" w:type="dxa"/>
            <w:gridSpan w:val="3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94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840" w:type="dxa"/>
            <w:gridSpan w:val="3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94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840" w:type="dxa"/>
            <w:gridSpan w:val="3"/>
          </w:tcPr>
          <w:p w:rsidR="00112C2F" w:rsidRPr="00112C2F" w:rsidRDefault="00112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948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Руководитель разработчика проекта нормативного правового акта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___________________________ _________________ 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(инициалы,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      (дата)           (подпись)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Исп. Фамилия, имя, отчество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телефон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934"/>
      <w:bookmarkEnd w:id="26"/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Отделом  развития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предпринимательской  и  инвестиционной  деятельности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Управления  экономического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развития и имущественных отношений администрации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Камчатского  городского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округа (далее - уполномоченный орган)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с _________________ Порядка проведения оценки регулирующего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воздействия    проектов    муниципальных    нормативных   правовых   актов,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разрабатываемых  администрацией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Петропавловск-Камчатского городского округа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и  рабочими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группами, экспертизы муниципальных нормативных правовых актов,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разработанных  администрацией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Петропавловск-Камчатского городского округа 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рабочими 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группами,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утвержденного    Постановлением    администрации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 от __________ N ______ (далее -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Порядок  проведения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оценки  регулирующего  воздействия), рассмотрен проект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нормативного правового акта 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проекта нормативного правового акта)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(далее   -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проект  НПА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),  подготовленный  и  направленный  для  подготовки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настоящего заключения 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разработчика проекта НПА)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Проект  НПА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направлен  разработчиком  НПА  для  подготовки  настоящего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заключения 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(впервые/ повторно)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(информация о предшествующей подготовке заключения об оценке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регулирующего воздействия проекта НПА)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Разработчиком  проекта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НПА проведены публичные консультации по проекту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НПА в сроки с _________________ по ________________.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Информация  об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оценке  регулирующего воздействия проекта НПА размещена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разработчиком НПА на официальном сайте в информационно-телекоммуникационной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сети "Интернет" по адресу: 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(полный электронный адрес размещения проекта НПА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 в информационно-телекоммуникационной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            сети "Интернет")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На  основе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проведенной  оценки регулирующего воздействия проекта НПА с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учетом  информации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,  представленной  разработчиком  НПА  в  сводном  отчете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(вывод о наличии либо отсутствии достаточного обоснования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решения проблемы предложенным способом регулирования)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      (вывод о наличии либо отсутствии положений, вводящих избыточные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обязанности, запреты и ограничения для субъектов предпринимательской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и инвестиционной деятельности или способствующих их введению, а также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положений, приводящих к возникновению необоснованных расходов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субъектов предпринимательской и инвестиционной деятельности,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а также местного бюджета)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(обоснование выводов, а также иные замечания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и предложения уполномоченного органа)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Указание на приложения (при наличии).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Руководитель уполномоченного органа     _____________/ ___________________/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Исп. Фамилия, имя, отчество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телефон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1007"/>
      <w:bookmarkEnd w:id="27"/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 уведомляет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(наименование уполномоченного органа)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 проведении публичных консультаций по 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         (вид и наименование нормативного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правового акта)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консультаций:  _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__.___. 20__ - __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__. 20__.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Способ  направления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ответов: направление по электронной почте на адрес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(адрес электронной почты ответственного сотрудника)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  виде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прикрепленного  файла, составленного (заполненного) по прилагаемой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форме.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(Ф.И.О., должность ответственного лица уполномоченного органа)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с ____ - 00 час. до ____ - 00 час. по рабочим дням.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Прилагаемые к уведомлению документы: 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(вид и наименование нормативного правового акта, иные документы)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Комментарий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Нормативный правовой акт 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(вид и наименование нормативного правового акта)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устанавливает 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(краткое описание правового регулирования)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В рамках проведения экспертизы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(вид и наименование нормативного правового акт)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ограничения для субъектов предпринимательской и инвестиционной деятельности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или   способствующих   их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введению,  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также  положений,  способствующих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возникновению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необоснованных  расходов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и бюджета Петропавловск-Камчатского городского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округа 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с  Постановлением  администрации Петропавловск-Камчатского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городского округа от ______ N ___ "Об утверждении Порядка проведения оценки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регулирующего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воздействия  проектов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муниципальных  нормативных  правовых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актов,  разрабатываемых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администрацией Петропавловск-Камчатского городского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округа  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рабочими группами, экспертизы муниципальных нормативных правовых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актов,  разработанных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администрацией  Петропавловск-Камчатского городского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округа и рабочими группами" проводит публичные консультации.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указанных  консультаций  представители  предпринимательского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сообщества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могут  направить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свои  предложения  и  замечания  по  данному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нормативному правовому акту.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ПЕРЕЧЕНЬ ВОПРОСОВ В РАМКАХ ПРОВЕДЕНИЯ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Пожалуйста,  заполните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и направьте данную форму по электронной почте на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адрес _____________________________________________ не позднее _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_. 20__.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(адрес электронной почты ответственного сотрудника)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не  будет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иметь  возможности  проанализировать позиции, направленные после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указанного  срока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,  а  также  направленные  не  в  соответствии с настоящей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формой.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На  решение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какой проблемы, на Ваш взгляд, направлено предлагаемое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правовое регулирование? Актуальность проблемы. Оцените масштаб проблемы, на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решение    которой    направлено    предлагаемое   регулирование.   Оцените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эффективность                  предлагаемого                  регулирования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2. Термины (определения), введенные нормативным правовым актом понятны,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корректны   и   не   вызывают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неоднозначного  толкования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Существует  ли</w:t>
      </w:r>
      <w:proofErr w:type="gramEnd"/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необходимость        добавить       иные       термины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определения)?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Насколько  цель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 соотносится с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проблемой,  на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решение которой оно направлено? Достигнет ли, на Ваш взгляд,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предлагаемое  правовое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регулирование тех целей, на которые оно направлено?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Достаточно  ли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предлагаемое  нормативным  правовым  актом правовое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регулирование?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Существует  ли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необходимость  включения/исключения/замены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>предлагаемых          норм?          Поясните          свою         позицию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5.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Какие  полезные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эффекты  (для  государства,  общества,  субъектов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деятельности,  потребителей и т.п.)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возникли  в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связи  с принятием нормативного правового акта? Какими данными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можно    будет    подтвердить    проявление    таких   полезных   эффектов?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Какие  негативные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эффекты  (для  государства,  общества, субъектов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деятельности,  потребителей и т.п.)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возникли  в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связи  с принятием нормативного правового акта? Какими данными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можно    будет    подтвердить   проявление   таких   негативных   эффектов?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7.    Оцените    состав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по   отраслям)   и   количество   субъектов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предпринимательской    и    инвестиционной 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на   которые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распространяется         предлагаемое         правовое        регулирование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8.  Считаете ли вы, что предлагаемое правовое регулирование на практике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приведет  к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усложнению/ упрощению деятельности субъектов предпринимательской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     инвестиционной      деятельности?      Поясните     свою     позицию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Считаете  ли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Вы, что введение предлагаемого правового регулирования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повлечет   за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собой  существенные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материальные  или  временные  издержки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субъектов  предпринимательской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деятельности? Укажите такие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нормы.                 Оцените                такие                издержки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Содержит  ли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нормативный  правовой  акт  нормы,  невыполнимые  на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практике?           Приведите          примеры          таких          норм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11. Существуют ли альтернативные способы достижения целей предлагаемого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правового   регулирования?   По   возможности   укажите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такие  способы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аргументируйте                         свою                         позицию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12. Какой переходный период необходим, по Вашему мнению, для вступления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         силу         предлагаемого        правового        регулирования?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13.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Специальные  вопросы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,  касающиеся  конкретных  положений  и  норм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рассматриваемого   нормативного   правового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акта,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отношение  к  которым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уполномоченному            органу            необходимо           прояснить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14.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Иные  предложения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и  замечания  к  нормативному  правовому  акту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1178"/>
      <w:bookmarkEnd w:id="28"/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_________________________________________________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(вид и наименование нормативного правового акта)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Предложения в рамках публичных консультаций принимались с __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__. 20__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по __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__. 20___.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rPr>
          <w:rFonts w:ascii="Times New Roman" w:hAnsi="Times New Roman" w:cs="Times New Roman"/>
          <w:sz w:val="24"/>
          <w:szCs w:val="24"/>
        </w:rPr>
        <w:sectPr w:rsidR="00112C2F" w:rsidRPr="00112C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842"/>
        <w:gridCol w:w="1842"/>
        <w:gridCol w:w="1842"/>
        <w:gridCol w:w="1842"/>
        <w:gridCol w:w="1842"/>
        <w:gridCol w:w="1842"/>
      </w:tblGrid>
      <w:tr w:rsidR="00112C2F" w:rsidRPr="00112C2F">
        <w:tc>
          <w:tcPr>
            <w:tcW w:w="567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публичных консультаций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12C2F" w:rsidRPr="00112C2F">
        <w:tc>
          <w:tcPr>
            <w:tcW w:w="567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proofErr w:type="gramStart"/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_. 20__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по _</w:t>
            </w:r>
            <w:proofErr w:type="gramStart"/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_. 20__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112C2F" w:rsidRPr="00112C2F">
        <w:tc>
          <w:tcPr>
            <w:tcW w:w="567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1. Участник публичных консультаций N 1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567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... Участник публичных консультаций N___</w:t>
            </w: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органа  _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__________/ ___________________/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Исп. Фамилия, имя, отчество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Телефон</w:t>
      </w:r>
    </w:p>
    <w:p w:rsidR="00112C2F" w:rsidRPr="00112C2F" w:rsidRDefault="00112C2F" w:rsidP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12C2F" w:rsidRPr="00112C2F">
          <w:pgSz w:w="16838" w:h="11905" w:orient="landscape"/>
          <w:pgMar w:top="1701" w:right="1134" w:bottom="850" w:left="1134" w:header="0" w:footer="0" w:gutter="0"/>
          <w:cols w:space="720"/>
        </w:sectPr>
      </w:pPr>
      <w:r w:rsidRPr="00112C2F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1251"/>
      <w:bookmarkEnd w:id="29"/>
      <w:r w:rsidRPr="00112C2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ЗАКЛЮЧЕНИЕ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 РЕЗУЛЬТАТАХ ЭКСПЕРТИЗЫ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В соответствии с 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(сведения о нормативных правовых актах,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на основании которых проведена экспертиза)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провела экспертизу 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(вид и наименование нормативного правового акта)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сообщает следующее: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1.    Наименование   органа   администрации   Петропавловск-Камчатского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городского  округа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,  к  установленной сфере деятельности которого относится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предмет       правового      регулирования      нормативного      правового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акта: _____________________________________________________________________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1. Источник официального опубликования 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2. Основание проведения экспертизы: 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3.        Общее        описание        рассматриваемого       правового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регулирования: 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4. Круг заинтересованных лиц: 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Обоснование  вмешательства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(оправданность создания затруднений для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ведения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предпринимательской  инвестиционной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деятельности,  наличие  иных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факторов): 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6.   Информация   о   наличии/ отсутствии   иных   способов   правового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регулирования  (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отличных  от реализованного в рамках нормативного правового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акта,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характеризующихся   при   прочих   равных   меньшими   негативными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последствиями   с   точки   зрения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создания  избыточных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административных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барьеров): 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(участники, позиции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сторон): __________________________________________________________________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8.      Оценка      правового      регулирования     и     предлагаемые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альтернативы: 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lastRenderedPageBreak/>
        <w:t xml:space="preserve">    9. Вывод о наличии в нормативном правовом акте положений, необоснованно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затрудняющих      ведение      предпринимательской     и     инвестиционной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10.        Рекомендации        по        результатам        проведенной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экспертизы: _______________________________________________________________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органа  _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____________/  __________________/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Исп. Фамилия, имя, отчество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телефон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1318"/>
      <w:bookmarkEnd w:id="30"/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ТАБЛИЦА РАЗНОГЛАСИЙ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 ОТНОШЕНИИ ВЫВОДОВ, ИЗЛОЖЕННЫХ В ЗАКЛЮЧЕНИИ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по   результатам   проведения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оценки  регулирующего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воздействия  проекта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нормативного   правового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 xml:space="preserve">акта,   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>затрагивающего   вопросы   осуществления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инвестиционной  деятельности  (заключения об оценке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регулирующего воздействия от _____________)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75"/>
        <w:gridCol w:w="2696"/>
        <w:gridCol w:w="2835"/>
      </w:tblGrid>
      <w:tr w:rsidR="00112C2F" w:rsidRPr="00112C2F">
        <w:tc>
          <w:tcPr>
            <w:tcW w:w="624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75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уполномоченного органа, высказанные по результатам проведения оценки регулирующего воздействия</w:t>
            </w:r>
          </w:p>
        </w:tc>
        <w:tc>
          <w:tcPr>
            <w:tcW w:w="2696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несогласия с замечаниями и предложениями уполномоченного органа, высказанные разработчиком проекта нормативного правового акта</w:t>
            </w:r>
          </w:p>
        </w:tc>
        <w:tc>
          <w:tcPr>
            <w:tcW w:w="2835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позиции уполномоченного органа по существу возражений разработчика проекта нормативного правового акта</w:t>
            </w:r>
          </w:p>
        </w:tc>
      </w:tr>
      <w:tr w:rsidR="00112C2F" w:rsidRPr="00112C2F">
        <w:tc>
          <w:tcPr>
            <w:tcW w:w="624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624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1356"/>
      <w:bookmarkEnd w:id="31"/>
      <w:r w:rsidRPr="00112C2F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правовых актов, разрабатываемых администрацией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_GoBack"/>
      <w:bookmarkEnd w:id="32"/>
      <w:r w:rsidRPr="00112C2F"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и рабочими группами, экспертизы муниципальных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нормативных правовых актов, разработанных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администрацией Петропавловск-Камчатского</w:t>
      </w:r>
    </w:p>
    <w:p w:rsidR="00112C2F" w:rsidRPr="00112C2F" w:rsidRDefault="00112C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городского округа и рабочими группами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ТАБЛИЦА РАЗНОГЛАСИЙ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В ОТНОШЕНИИ ВЫВОДОВ, ИЗЛОЖЕННЫХ В ЗАКЛЮЧЕНИИ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О РЕЗУЛЬТАТАХ ЭКСПЕРТИЗЫ</w:t>
      </w:r>
    </w:p>
    <w:p w:rsidR="00112C2F" w:rsidRPr="00112C2F" w:rsidRDefault="00112C2F" w:rsidP="00112C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                (наименование нормативного правового акта)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 xml:space="preserve">по   результатам   проведения   экспертизы   </w:t>
      </w:r>
      <w:proofErr w:type="gramStart"/>
      <w:r w:rsidRPr="00112C2F">
        <w:rPr>
          <w:rFonts w:ascii="Times New Roman" w:hAnsi="Times New Roman" w:cs="Times New Roman"/>
          <w:sz w:val="24"/>
          <w:szCs w:val="24"/>
        </w:rPr>
        <w:t>нормативного  правового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акта,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2F">
        <w:rPr>
          <w:rFonts w:ascii="Times New Roman" w:hAnsi="Times New Roman" w:cs="Times New Roman"/>
          <w:sz w:val="24"/>
          <w:szCs w:val="24"/>
        </w:rPr>
        <w:t>затрагивающего  вопросы</w:t>
      </w:r>
      <w:proofErr w:type="gramEnd"/>
      <w:r w:rsidRPr="00112C2F">
        <w:rPr>
          <w:rFonts w:ascii="Times New Roman" w:hAnsi="Times New Roman" w:cs="Times New Roman"/>
          <w:sz w:val="24"/>
          <w:szCs w:val="24"/>
        </w:rPr>
        <w:t xml:space="preserve">  осуществления предпринимательской и инвестиционной</w:t>
      </w:r>
    </w:p>
    <w:p w:rsidR="00112C2F" w:rsidRPr="00112C2F" w:rsidRDefault="00112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C2F">
        <w:rPr>
          <w:rFonts w:ascii="Times New Roman" w:hAnsi="Times New Roman" w:cs="Times New Roman"/>
          <w:sz w:val="24"/>
          <w:szCs w:val="24"/>
        </w:rPr>
        <w:t>деятельности (заключения о результатах экспертизы от ___________)</w:t>
      </w: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rPr>
          <w:rFonts w:ascii="Times New Roman" w:hAnsi="Times New Roman" w:cs="Times New Roman"/>
          <w:sz w:val="24"/>
          <w:szCs w:val="24"/>
        </w:rPr>
        <w:sectPr w:rsidR="00112C2F" w:rsidRPr="00112C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75"/>
        <w:gridCol w:w="3515"/>
        <w:gridCol w:w="3515"/>
      </w:tblGrid>
      <w:tr w:rsidR="00112C2F" w:rsidRPr="00112C2F">
        <w:tc>
          <w:tcPr>
            <w:tcW w:w="624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875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3515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несогласия с замечаниями и предложениями уполномоченного органа, высказанные органом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</w:t>
            </w:r>
          </w:p>
        </w:tc>
        <w:tc>
          <w:tcPr>
            <w:tcW w:w="3515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Обоснование позиции уполномоченного органа по существу возражений органа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</w:t>
            </w:r>
          </w:p>
        </w:tc>
      </w:tr>
      <w:tr w:rsidR="00112C2F" w:rsidRPr="00112C2F">
        <w:tc>
          <w:tcPr>
            <w:tcW w:w="624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2F" w:rsidRPr="00112C2F">
        <w:tc>
          <w:tcPr>
            <w:tcW w:w="624" w:type="dxa"/>
            <w:vAlign w:val="center"/>
          </w:tcPr>
          <w:p w:rsidR="00112C2F" w:rsidRPr="00112C2F" w:rsidRDefault="00112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112C2F" w:rsidRPr="00112C2F" w:rsidRDefault="00112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C2F" w:rsidRPr="00112C2F" w:rsidRDefault="00112C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192C" w:rsidRPr="00112C2F" w:rsidRDefault="00E3192C">
      <w:pPr>
        <w:rPr>
          <w:rFonts w:ascii="Times New Roman" w:hAnsi="Times New Roman" w:cs="Times New Roman"/>
          <w:sz w:val="24"/>
          <w:szCs w:val="24"/>
        </w:rPr>
      </w:pPr>
    </w:p>
    <w:sectPr w:rsidR="00E3192C" w:rsidRPr="00112C2F" w:rsidSect="002B36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2F"/>
    <w:rsid w:val="00112C2F"/>
    <w:rsid w:val="00E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517D"/>
  <w15:chartTrackingRefBased/>
  <w15:docId w15:val="{85EC5AC8-8993-4734-9A01-ECD4F4FC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2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C17AC49B9DA7CA44EFECC3FFA9439284DE0D91FCE28F510F192B2D02BBE50A46A513CBDD14F791051EC37113B4219536BtEB" TargetMode="External"/><Relationship Id="rId13" Type="http://schemas.openxmlformats.org/officeDocument/2006/relationships/hyperlink" Target="consultantplus://offline/ref=BDBC17AC49B9DA7CA44EFECC3FFA9439284DE0D91FCF2CFF1AF392B2D02BBE50A46A513CBDD14F791051EC37113B4219536BtEB" TargetMode="External"/><Relationship Id="rId18" Type="http://schemas.openxmlformats.org/officeDocument/2006/relationships/hyperlink" Target="consultantplus://offline/ref=BDBC17AC49B9DA7CA44EFECC3FFA9439284DE0D91FCF2CF012F492B2D02BBE50A46A513CBDD14F791051EC37113B4219536BtEB" TargetMode="External"/><Relationship Id="rId26" Type="http://schemas.openxmlformats.org/officeDocument/2006/relationships/hyperlink" Target="consultantplus://offline/ref=BDBC17AC49B9DA7CA44EFECC3FFA9439284DE0D91FCD20F116F992B2D02BBE50A46A513CAFD117751152F236162E144816E20FC7A8DE1A4FCE50F38361t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BC17AC49B9DA7CA44EFECC3FFA9439284DE0D91FCF20FF10F892B2D02BBE50A46A513CBDD14F791051EC37113B4219536BtEB" TargetMode="External"/><Relationship Id="rId7" Type="http://schemas.openxmlformats.org/officeDocument/2006/relationships/hyperlink" Target="consultantplus://offline/ref=BDBC17AC49B9DA7CA44EFECC3FFA9439284DE0D91FCD20F116F992B2D02BBE50A46A513CAFD117751152F236162E144816E20FC7A8DE1A4FCE50F38361tBB" TargetMode="External"/><Relationship Id="rId12" Type="http://schemas.openxmlformats.org/officeDocument/2006/relationships/hyperlink" Target="consultantplus://offline/ref=BDBC17AC49B9DA7CA44EFECC3FFA9439284DE0D91FCE29F111F992B2D02BBE50A46A513CBDD14F791051EC37113B4219536BtEB" TargetMode="External"/><Relationship Id="rId17" Type="http://schemas.openxmlformats.org/officeDocument/2006/relationships/hyperlink" Target="consultantplus://offline/ref=BDBC17AC49B9DA7CA44EFECC3FFA9439284DE0D91FCF29F410F992B2D02BBE50A46A513CBDD14F791051EC37113B4219536BtEB" TargetMode="External"/><Relationship Id="rId25" Type="http://schemas.openxmlformats.org/officeDocument/2006/relationships/hyperlink" Target="consultantplus://offline/ref=BDBC17AC49B9DA7CA44EFECC3FFA9439284DE0D91FCD2BF117F292B2D02BBE50A46A513CAFD117751152F237112E144816E20FC7A8DE1A4FCE50F38361t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BC17AC49B9DA7CA44EFECC3FFA9439284DE0D91FC821F210F492B2D02BBE50A46A513CBDD14F791051EC37113B4219536BtEB" TargetMode="External"/><Relationship Id="rId20" Type="http://schemas.openxmlformats.org/officeDocument/2006/relationships/hyperlink" Target="consultantplus://offline/ref=BDBC17AC49B9DA7CA44EFECC3FFA9439284DE0D91FCF2EF010F592B2D02BBE50A46A513CBDD14F791051EC37113B4219536Bt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C17AC49B9DA7CA44EFECC3FFA9439284DE0D91FCD2FF11BF192B2D02BBE50A46A513CAFD117751152F236162E144816E20FC7A8DE1A4FCE50F38361tBB" TargetMode="External"/><Relationship Id="rId11" Type="http://schemas.openxmlformats.org/officeDocument/2006/relationships/hyperlink" Target="consultantplus://offline/ref=BDBC17AC49B9DA7CA44EFECC3FFA9439284DE0D91FCD2BF117F292B2D02BBE50A46A513CAFD117751152F236192E144816E20FC7A8DE1A4FCE50F38361tBB" TargetMode="External"/><Relationship Id="rId24" Type="http://schemas.openxmlformats.org/officeDocument/2006/relationships/hyperlink" Target="consultantplus://offline/ref=BDBC17AC49B9DA7CA44EFECC3FFA9439284DE0D91FCE2CF31AF592B2D02BBE50A46A513CBDD14F791051EC37113B4219536BtEB" TargetMode="External"/><Relationship Id="rId5" Type="http://schemas.openxmlformats.org/officeDocument/2006/relationships/hyperlink" Target="consultantplus://offline/ref=BDBC17AC49B9DA7CA44EFECC3FFA9439284DE0D91FCD2BF117F292B2D02BBE50A46A513CAFD117751152F236162E144816E20FC7A8DE1A4FCE50F38361tBB" TargetMode="External"/><Relationship Id="rId15" Type="http://schemas.openxmlformats.org/officeDocument/2006/relationships/hyperlink" Target="consultantplus://offline/ref=BDBC17AC49B9DA7CA44EFECC3FFA9439284DE0D91FCE2CF017F292B2D02BBE50A46A513CBDD14F791051EC37113B4219536BtEB" TargetMode="External"/><Relationship Id="rId23" Type="http://schemas.openxmlformats.org/officeDocument/2006/relationships/hyperlink" Target="consultantplus://offline/ref=BDBC17AC49B9DA7CA44EFECC3FFA9439284DE0D91FCE29F016F492B2D02BBE50A46A513CBDD14F791051EC37113B4219536BtE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BC17AC49B9DA7CA44EFECC3FFA9439284DE0D91FCE2AFF16F192B2D02BBE50A46A513CAFD117751152F237102E144816E20FC7A8DE1A4FCE50F38361tBB" TargetMode="External"/><Relationship Id="rId19" Type="http://schemas.openxmlformats.org/officeDocument/2006/relationships/hyperlink" Target="consultantplus://offline/ref=BDBC17AC49B9DA7CA44EFECC3FFA9439284DE0D91FCF2DF712F392B2D02BBE50A46A513CBDD14F791051EC37113B4219536BtE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BC17AC49B9DA7CA44EE0C12996C83D2C46BCD117CC23A04EA594E58F7BB805F62A0F65ED960475104CF0361162tCB" TargetMode="External"/><Relationship Id="rId14" Type="http://schemas.openxmlformats.org/officeDocument/2006/relationships/hyperlink" Target="consultantplus://offline/ref=BDBC17AC49B9DA7CA44EFECC3FFA9439284DE0D91FCE29F316F392B2D02BBE50A46A513CBDD14F791051EC37113B4219536BtEB" TargetMode="External"/><Relationship Id="rId22" Type="http://schemas.openxmlformats.org/officeDocument/2006/relationships/hyperlink" Target="consultantplus://offline/ref=BDBC17AC49B9DA7CA44EFECC3FFA9439284DE0D91FCF21F711F192B2D02BBE50A46A513CBDD14F791051EC37113B4219536BtE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14429</Words>
  <Characters>82249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1</cp:revision>
  <dcterms:created xsi:type="dcterms:W3CDTF">2019-11-13T01:45:00Z</dcterms:created>
  <dcterms:modified xsi:type="dcterms:W3CDTF">2019-11-13T01:49:00Z</dcterms:modified>
</cp:coreProperties>
</file>